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597" w:rsidRPr="00AA650A" w:rsidRDefault="00AA650A" w:rsidP="00AA650A">
      <w:pPr>
        <w:jc w:val="center"/>
        <w:rPr>
          <w:b/>
          <w:sz w:val="28"/>
          <w:u w:val="single"/>
        </w:rPr>
      </w:pPr>
      <w:r w:rsidRPr="00AA650A">
        <w:rPr>
          <w:b/>
          <w:sz w:val="28"/>
          <w:u w:val="single"/>
        </w:rPr>
        <w:t>Governor Communication</w:t>
      </w:r>
    </w:p>
    <w:p w:rsidR="00AA650A" w:rsidRPr="00AA650A" w:rsidRDefault="00AA650A" w:rsidP="00AA650A">
      <w:pPr>
        <w:spacing w:after="0" w:line="240" w:lineRule="auto"/>
        <w:rPr>
          <w:rFonts w:ascii="Times New Roman" w:eastAsia="Times New Roman" w:hAnsi="Times New Roman" w:cs="Times New Roman"/>
          <w:sz w:val="24"/>
          <w:szCs w:val="24"/>
          <w:lang w:eastAsia="en-GB"/>
        </w:rPr>
      </w:pPr>
    </w:p>
    <w:tbl>
      <w:tblPr>
        <w:tblW w:w="0" w:type="auto"/>
        <w:tblCellSpacing w:w="15" w:type="dxa"/>
        <w:tblCellMar>
          <w:left w:w="0" w:type="dxa"/>
          <w:right w:w="0" w:type="dxa"/>
        </w:tblCellMar>
        <w:tblLook w:val="04A0" w:firstRow="1" w:lastRow="0" w:firstColumn="1" w:lastColumn="0" w:noHBand="0" w:noVBand="1"/>
      </w:tblPr>
      <w:tblGrid>
        <w:gridCol w:w="51"/>
        <w:gridCol w:w="51"/>
      </w:tblGrid>
      <w:tr w:rsidR="00AA650A" w:rsidRPr="00AA650A" w:rsidTr="00AA650A">
        <w:trPr>
          <w:tblCellSpacing w:w="15" w:type="dxa"/>
        </w:trPr>
        <w:tc>
          <w:tcPr>
            <w:tcW w:w="0" w:type="auto"/>
            <w:vAlign w:val="center"/>
            <w:hideMark/>
          </w:tcPr>
          <w:p w:rsidR="00AA650A" w:rsidRPr="00AA650A" w:rsidRDefault="00AA650A" w:rsidP="00AA650A">
            <w:pPr>
              <w:spacing w:after="0" w:line="240" w:lineRule="auto"/>
              <w:rPr>
                <w:rFonts w:ascii="Times New Roman" w:eastAsia="Times New Roman" w:hAnsi="Times New Roman" w:cs="Times New Roman"/>
                <w:sz w:val="24"/>
                <w:szCs w:val="24"/>
                <w:lang w:eastAsia="en-GB"/>
              </w:rPr>
            </w:pPr>
          </w:p>
        </w:tc>
        <w:tc>
          <w:tcPr>
            <w:tcW w:w="0" w:type="auto"/>
            <w:vMerge w:val="restart"/>
            <w:vAlign w:val="center"/>
            <w:hideMark/>
          </w:tcPr>
          <w:p w:rsidR="00AA650A" w:rsidRPr="00AA650A" w:rsidRDefault="00AA650A" w:rsidP="00AA650A">
            <w:pPr>
              <w:spacing w:after="0" w:line="240" w:lineRule="auto"/>
              <w:rPr>
                <w:rFonts w:ascii="Times New Roman" w:eastAsia="Times New Roman" w:hAnsi="Times New Roman" w:cs="Times New Roman"/>
                <w:sz w:val="20"/>
                <w:szCs w:val="20"/>
                <w:lang w:eastAsia="en-GB"/>
              </w:rPr>
            </w:pPr>
          </w:p>
        </w:tc>
      </w:tr>
      <w:tr w:rsidR="00AA650A" w:rsidRPr="00AA650A" w:rsidTr="00AA650A">
        <w:trPr>
          <w:tblCellSpacing w:w="15" w:type="dxa"/>
        </w:trPr>
        <w:tc>
          <w:tcPr>
            <w:tcW w:w="0" w:type="auto"/>
            <w:vAlign w:val="center"/>
            <w:hideMark/>
          </w:tcPr>
          <w:p w:rsidR="00AA650A" w:rsidRPr="00AA650A" w:rsidRDefault="00AA650A" w:rsidP="00AA650A">
            <w:pPr>
              <w:spacing w:after="0" w:line="240" w:lineRule="auto"/>
              <w:rPr>
                <w:rFonts w:ascii="Times New Roman" w:eastAsia="Times New Roman" w:hAnsi="Times New Roman" w:cs="Times New Roman"/>
                <w:sz w:val="20"/>
                <w:szCs w:val="20"/>
                <w:lang w:eastAsia="en-GB"/>
              </w:rPr>
            </w:pPr>
          </w:p>
        </w:tc>
        <w:tc>
          <w:tcPr>
            <w:tcW w:w="0" w:type="auto"/>
            <w:vMerge/>
            <w:vAlign w:val="center"/>
            <w:hideMark/>
          </w:tcPr>
          <w:p w:rsidR="00AA650A" w:rsidRPr="00AA650A" w:rsidRDefault="00AA650A" w:rsidP="00AA650A">
            <w:pPr>
              <w:spacing w:after="0" w:line="240" w:lineRule="auto"/>
              <w:rPr>
                <w:rFonts w:ascii="Times New Roman" w:eastAsia="Times New Roman" w:hAnsi="Times New Roman" w:cs="Times New Roman"/>
                <w:sz w:val="20"/>
                <w:szCs w:val="20"/>
                <w:lang w:eastAsia="en-GB"/>
              </w:rPr>
            </w:pPr>
          </w:p>
        </w:tc>
      </w:tr>
    </w:tbl>
    <w:p w:rsidR="00AA650A" w:rsidRPr="00AA650A" w:rsidRDefault="00AA650A" w:rsidP="00AA650A">
      <w:pPr>
        <w:spacing w:after="0" w:line="240" w:lineRule="auto"/>
        <w:rPr>
          <w:rFonts w:ascii="Times New Roman" w:eastAsia="Times New Roman" w:hAnsi="Times New Roman" w:cs="Times New Roman"/>
          <w:vanish/>
          <w:sz w:val="24"/>
          <w:szCs w:val="24"/>
          <w:lang w:eastAsia="en-GB"/>
        </w:rPr>
      </w:pPr>
    </w:p>
    <w:tbl>
      <w:tblPr>
        <w:tblW w:w="0" w:type="auto"/>
        <w:tblCellSpacing w:w="15" w:type="dxa"/>
        <w:tblInd w:w="-254" w:type="dxa"/>
        <w:tblCellMar>
          <w:left w:w="0" w:type="dxa"/>
          <w:right w:w="0" w:type="dxa"/>
        </w:tblCellMar>
        <w:tblLook w:val="04A0" w:firstRow="1" w:lastRow="0" w:firstColumn="1" w:lastColumn="0" w:noHBand="0" w:noVBand="1"/>
      </w:tblPr>
      <w:tblGrid>
        <w:gridCol w:w="9280"/>
      </w:tblGrid>
      <w:tr w:rsidR="00AA650A" w:rsidRPr="00AA650A" w:rsidTr="00AA650A">
        <w:trPr>
          <w:tblCellSpacing w:w="15" w:type="dxa"/>
        </w:trPr>
        <w:tc>
          <w:tcPr>
            <w:tcW w:w="9280" w:type="dxa"/>
            <w:vAlign w:val="center"/>
            <w:hideMark/>
          </w:tcPr>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Dear Parents</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We hope this newsletter finds you in good spirits as we dive into the exciting new school year! We wanted to take a moment to update you on the latest meeting of the Gateway Board of Governors, who met on Monday, 2nd October, to discuss various matters that impact our pupils' education and well-being.</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During the meeting, the Board focused on three key areas: school staffing, budget review, and monitoring plans for the upcoming year. It is our priority to ensure that our teaching staff are equipped with the necessary resources and support to provide the best educational experience for our children.</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In regards to school staffing, the Board engaged in thoughtful discussions to guarantee that we have a strong team of teaching staff who are passionate about nurturing and inspiring our pupils. By carefully considering the needs of each classroom, we aim to maintain an environment where learning thrives.</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The budget review was another vital topic on the agenda. The Board diligently assessed the current state of our budget, as well as its forecast for the future. This thorough examination ensures that our school's financial resources are allocated wisely, benefiting all areas of our pupils' education and extracurricular activities.</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Furthermore, the Board dedicated time to refine the monitoring plans for the school year. These plans are designed to challenge our teaching staff, aligning their efforts with the School Development and Improvement Plan and the agreed strategic objectives. By continuously monitoring our progress, we can identify areas of growth and implement strategies to enhance the educational journey for our students.</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We are thrilled to share that during the meeting, the governors were pleased to appoint two new parent governors to the board. These dedicated individuals will bring fresh perspectives and insights to our team, starting their roles in November. We believe that their involvement will further strengthen our commitment to involving parents in the decision-making process and ensuring that our school truly represents the needs and aspirations of our community.</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Rest assured, that our Board of Governors is committed to making decisions that prioritise the well-being and success of our children. We are fortunate to have such a dedicated group of volunteers who work tirelessly alongside the school teaching and support staff to ensure our school remains a nurturing and thriving environment for learning.</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eastAsia="Times New Roman" w:cstheme="minorHAnsi"/>
                <w:sz w:val="24"/>
                <w:szCs w:val="24"/>
                <w:lang w:eastAsia="en-GB"/>
              </w:rPr>
            </w:pPr>
            <w:r w:rsidRPr="00AA650A">
              <w:rPr>
                <w:rFonts w:eastAsia="Times New Roman" w:cstheme="minorHAnsi"/>
                <w:sz w:val="24"/>
                <w:szCs w:val="24"/>
                <w:lang w:eastAsia="en-GB"/>
              </w:rPr>
              <w:t>As always, we encourage open communication between parents, staff, and the Board. If you have any questions or would like further information on the topics discussed during the meeting, please do not hesitate to reach out to us or have a look at the Governors area of the school’s website.</w:t>
            </w:r>
          </w:p>
          <w:p w:rsidR="00AA650A" w:rsidRPr="00AA650A" w:rsidRDefault="00AA650A" w:rsidP="00AA650A">
            <w:pPr>
              <w:spacing w:after="0" w:line="240" w:lineRule="auto"/>
              <w:rPr>
                <w:rFonts w:eastAsia="Times New Roman" w:cstheme="minorHAnsi"/>
                <w:sz w:val="24"/>
                <w:szCs w:val="24"/>
                <w:lang w:eastAsia="en-GB"/>
              </w:rPr>
            </w:pPr>
          </w:p>
          <w:p w:rsidR="00AA650A" w:rsidRPr="00AA650A" w:rsidRDefault="00AA650A" w:rsidP="00AA650A">
            <w:pPr>
              <w:spacing w:after="0" w:line="240" w:lineRule="auto"/>
              <w:rPr>
                <w:rFonts w:ascii="Times New Roman" w:eastAsia="Times New Roman" w:hAnsi="Times New Roman" w:cs="Times New Roman"/>
                <w:sz w:val="24"/>
                <w:szCs w:val="24"/>
                <w:lang w:eastAsia="en-GB"/>
              </w:rPr>
            </w:pPr>
            <w:r w:rsidRPr="00AA650A">
              <w:rPr>
                <w:rFonts w:eastAsia="Times New Roman" w:cstheme="minorHAnsi"/>
                <w:sz w:val="24"/>
                <w:szCs w:val="24"/>
                <w:lang w:eastAsia="en-GB"/>
              </w:rPr>
              <w:lastRenderedPageBreak/>
              <w:t>Thank you for your continued support in making Gateway School a place where our students can shine brightly and reach their full potential.</w:t>
            </w:r>
          </w:p>
        </w:tc>
      </w:tr>
    </w:tbl>
    <w:p w:rsidR="00AA650A" w:rsidRDefault="00AA650A" w:rsidP="00AA650A">
      <w:pPr>
        <w:ind w:left="-284"/>
      </w:pPr>
    </w:p>
    <w:p w:rsidR="00AA650A" w:rsidRDefault="00AA650A" w:rsidP="00AA650A">
      <w:pPr>
        <w:ind w:left="-284"/>
      </w:pPr>
      <w:r>
        <w:t xml:space="preserve">Best wishes </w:t>
      </w:r>
    </w:p>
    <w:p w:rsidR="00AA650A" w:rsidRDefault="00AA650A" w:rsidP="00AA650A">
      <w:pPr>
        <w:ind w:left="-284"/>
      </w:pPr>
      <w:r>
        <w:rPr>
          <w:noProof/>
        </w:rPr>
        <w:drawing>
          <wp:inline distT="0" distB="0" distL="0" distR="0">
            <wp:extent cx="1811338" cy="666750"/>
            <wp:effectExtent l="0" t="0" r="0" b="0"/>
            <wp:docPr id="4" name="Picture 4" descr="file:///C:/Users/emmah/Downloads/Emma%20and%20Mike%20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C:/Users/emmah/Downloads/Emma%20and%20Mike%20signature.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2809" cy="670972"/>
                    </a:xfrm>
                    <a:prstGeom prst="rect">
                      <a:avLst/>
                    </a:prstGeom>
                    <a:noFill/>
                    <a:ln>
                      <a:noFill/>
                    </a:ln>
                  </pic:spPr>
                </pic:pic>
              </a:graphicData>
            </a:graphic>
          </wp:inline>
        </w:drawing>
      </w:r>
    </w:p>
    <w:p w:rsidR="00AA650A" w:rsidRDefault="00AA650A" w:rsidP="00AA650A">
      <w:pPr>
        <w:spacing w:line="240" w:lineRule="auto"/>
        <w:ind w:left="-284"/>
      </w:pPr>
      <w:r>
        <w:t>Mike Caffrey and Emma Smith</w:t>
      </w:r>
    </w:p>
    <w:p w:rsidR="00AA650A" w:rsidRDefault="00AA650A" w:rsidP="00AA650A">
      <w:pPr>
        <w:spacing w:line="240" w:lineRule="auto"/>
        <w:ind w:left="-284"/>
      </w:pPr>
      <w:r>
        <w:t xml:space="preserve">Co-Chairs of Governors </w:t>
      </w:r>
      <w:bookmarkStart w:id="0" w:name="_GoBack"/>
      <w:bookmarkEnd w:id="0"/>
    </w:p>
    <w:sectPr w:rsidR="00AA6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50A"/>
    <w:rsid w:val="005979B3"/>
    <w:rsid w:val="00723597"/>
    <w:rsid w:val="00AA6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C438D"/>
  <w15:chartTrackingRefBased/>
  <w15:docId w15:val="{BE096D3B-14C6-424D-B388-06944842F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A650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A650A"/>
    <w:rPr>
      <w:rFonts w:ascii="Times New Roman" w:eastAsia="Times New Roman" w:hAnsi="Times New Roman" w:cs="Times New Roman"/>
      <w:b/>
      <w:bCs/>
      <w:sz w:val="27"/>
      <w:szCs w:val="27"/>
      <w:lang w:eastAsia="en-GB"/>
    </w:rPr>
  </w:style>
  <w:style w:type="character" w:customStyle="1" w:styleId="qu">
    <w:name w:val="qu"/>
    <w:basedOn w:val="DefaultParagraphFont"/>
    <w:rsid w:val="00AA650A"/>
  </w:style>
  <w:style w:type="character" w:customStyle="1" w:styleId="gd">
    <w:name w:val="gd"/>
    <w:basedOn w:val="DefaultParagraphFont"/>
    <w:rsid w:val="00AA650A"/>
  </w:style>
  <w:style w:type="character" w:customStyle="1" w:styleId="go">
    <w:name w:val="go"/>
    <w:basedOn w:val="DefaultParagraphFont"/>
    <w:rsid w:val="00AA650A"/>
  </w:style>
  <w:style w:type="character" w:customStyle="1" w:styleId="g3">
    <w:name w:val="g3"/>
    <w:basedOn w:val="DefaultParagraphFont"/>
    <w:rsid w:val="00AA650A"/>
  </w:style>
  <w:style w:type="character" w:customStyle="1" w:styleId="hb">
    <w:name w:val="hb"/>
    <w:basedOn w:val="DefaultParagraphFont"/>
    <w:rsid w:val="00AA650A"/>
  </w:style>
  <w:style w:type="character" w:customStyle="1" w:styleId="g2">
    <w:name w:val="g2"/>
    <w:basedOn w:val="DefaultParagraphFont"/>
    <w:rsid w:val="00AA6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912255">
      <w:bodyDiv w:val="1"/>
      <w:marLeft w:val="0"/>
      <w:marRight w:val="0"/>
      <w:marTop w:val="0"/>
      <w:marBottom w:val="0"/>
      <w:divBdr>
        <w:top w:val="none" w:sz="0" w:space="0" w:color="auto"/>
        <w:left w:val="none" w:sz="0" w:space="0" w:color="auto"/>
        <w:bottom w:val="none" w:sz="0" w:space="0" w:color="auto"/>
        <w:right w:val="none" w:sz="0" w:space="0" w:color="auto"/>
      </w:divBdr>
      <w:divsChild>
        <w:div w:id="1801264216">
          <w:marLeft w:val="0"/>
          <w:marRight w:val="0"/>
          <w:marTop w:val="0"/>
          <w:marBottom w:val="0"/>
          <w:divBdr>
            <w:top w:val="none" w:sz="0" w:space="0" w:color="auto"/>
            <w:left w:val="none" w:sz="0" w:space="0" w:color="auto"/>
            <w:bottom w:val="none" w:sz="0" w:space="0" w:color="auto"/>
            <w:right w:val="none" w:sz="0" w:space="0" w:color="auto"/>
          </w:divBdr>
          <w:divsChild>
            <w:div w:id="1766227009">
              <w:marLeft w:val="0"/>
              <w:marRight w:val="0"/>
              <w:marTop w:val="0"/>
              <w:marBottom w:val="0"/>
              <w:divBdr>
                <w:top w:val="none" w:sz="0" w:space="0" w:color="auto"/>
                <w:left w:val="none" w:sz="0" w:space="0" w:color="auto"/>
                <w:bottom w:val="none" w:sz="0" w:space="0" w:color="auto"/>
                <w:right w:val="none" w:sz="0" w:space="0" w:color="auto"/>
              </w:divBdr>
            </w:div>
          </w:divsChild>
        </w:div>
        <w:div w:id="1918247290">
          <w:marLeft w:val="0"/>
          <w:marRight w:val="0"/>
          <w:marTop w:val="0"/>
          <w:marBottom w:val="0"/>
          <w:divBdr>
            <w:top w:val="none" w:sz="0" w:space="0" w:color="auto"/>
            <w:left w:val="none" w:sz="0" w:space="0" w:color="auto"/>
            <w:bottom w:val="none" w:sz="0" w:space="0" w:color="auto"/>
            <w:right w:val="none" w:sz="0" w:space="0" w:color="auto"/>
          </w:divBdr>
          <w:divsChild>
            <w:div w:id="1424449455">
              <w:marLeft w:val="0"/>
              <w:marRight w:val="0"/>
              <w:marTop w:val="0"/>
              <w:marBottom w:val="0"/>
              <w:divBdr>
                <w:top w:val="none" w:sz="0" w:space="0" w:color="auto"/>
                <w:left w:val="none" w:sz="0" w:space="0" w:color="auto"/>
                <w:bottom w:val="none" w:sz="0" w:space="0" w:color="auto"/>
                <w:right w:val="none" w:sz="0" w:space="0" w:color="auto"/>
              </w:divBdr>
              <w:divsChild>
                <w:div w:id="148369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513437">
          <w:marLeft w:val="0"/>
          <w:marRight w:val="0"/>
          <w:marTop w:val="0"/>
          <w:marBottom w:val="0"/>
          <w:divBdr>
            <w:top w:val="none" w:sz="0" w:space="0" w:color="auto"/>
            <w:left w:val="none" w:sz="0" w:space="0" w:color="auto"/>
            <w:bottom w:val="none" w:sz="0" w:space="0" w:color="auto"/>
            <w:right w:val="none" w:sz="0" w:space="0" w:color="auto"/>
          </w:divBdr>
          <w:divsChild>
            <w:div w:id="546844861">
              <w:marLeft w:val="0"/>
              <w:marRight w:val="0"/>
              <w:marTop w:val="0"/>
              <w:marBottom w:val="0"/>
              <w:divBdr>
                <w:top w:val="none" w:sz="0" w:space="0" w:color="auto"/>
                <w:left w:val="none" w:sz="0" w:space="0" w:color="auto"/>
                <w:bottom w:val="none" w:sz="0" w:space="0" w:color="auto"/>
                <w:right w:val="none" w:sz="0" w:space="0" w:color="auto"/>
              </w:divBdr>
            </w:div>
            <w:div w:id="1380743923">
              <w:marLeft w:val="0"/>
              <w:marRight w:val="0"/>
              <w:marTop w:val="0"/>
              <w:marBottom w:val="0"/>
              <w:divBdr>
                <w:top w:val="none" w:sz="0" w:space="0" w:color="auto"/>
                <w:left w:val="none" w:sz="0" w:space="0" w:color="auto"/>
                <w:bottom w:val="none" w:sz="0" w:space="0" w:color="auto"/>
                <w:right w:val="none" w:sz="0" w:space="0" w:color="auto"/>
              </w:divBdr>
            </w:div>
          </w:divsChild>
        </w:div>
        <w:div w:id="1688409326">
          <w:marLeft w:val="0"/>
          <w:marRight w:val="0"/>
          <w:marTop w:val="0"/>
          <w:marBottom w:val="0"/>
          <w:divBdr>
            <w:top w:val="none" w:sz="0" w:space="0" w:color="auto"/>
            <w:left w:val="none" w:sz="0" w:space="0" w:color="auto"/>
            <w:bottom w:val="none" w:sz="0" w:space="0" w:color="auto"/>
            <w:right w:val="none" w:sz="0" w:space="0" w:color="auto"/>
          </w:divBdr>
          <w:divsChild>
            <w:div w:id="500703537">
              <w:marLeft w:val="0"/>
              <w:marRight w:val="0"/>
              <w:marTop w:val="0"/>
              <w:marBottom w:val="0"/>
              <w:divBdr>
                <w:top w:val="none" w:sz="0" w:space="0" w:color="auto"/>
                <w:left w:val="none" w:sz="0" w:space="0" w:color="auto"/>
                <w:bottom w:val="none" w:sz="0" w:space="0" w:color="auto"/>
                <w:right w:val="none" w:sz="0" w:space="0" w:color="auto"/>
              </w:divBdr>
              <w:divsChild>
                <w:div w:id="987637330">
                  <w:marLeft w:val="0"/>
                  <w:marRight w:val="0"/>
                  <w:marTop w:val="0"/>
                  <w:marBottom w:val="0"/>
                  <w:divBdr>
                    <w:top w:val="none" w:sz="0" w:space="0" w:color="auto"/>
                    <w:left w:val="none" w:sz="0" w:space="0" w:color="auto"/>
                    <w:bottom w:val="none" w:sz="0" w:space="0" w:color="auto"/>
                    <w:right w:val="none" w:sz="0" w:space="0" w:color="auto"/>
                  </w:divBdr>
                  <w:divsChild>
                    <w:div w:id="173034633">
                      <w:marLeft w:val="0"/>
                      <w:marRight w:val="0"/>
                      <w:marTop w:val="0"/>
                      <w:marBottom w:val="0"/>
                      <w:divBdr>
                        <w:top w:val="none" w:sz="0" w:space="0" w:color="auto"/>
                        <w:left w:val="none" w:sz="0" w:space="0" w:color="auto"/>
                        <w:bottom w:val="none" w:sz="0" w:space="0" w:color="auto"/>
                        <w:right w:val="none" w:sz="0" w:space="0" w:color="auto"/>
                      </w:divBdr>
                      <w:divsChild>
                        <w:div w:id="2069837821">
                          <w:marLeft w:val="0"/>
                          <w:marRight w:val="0"/>
                          <w:marTop w:val="0"/>
                          <w:marBottom w:val="0"/>
                          <w:divBdr>
                            <w:top w:val="none" w:sz="0" w:space="0" w:color="auto"/>
                            <w:left w:val="none" w:sz="0" w:space="0" w:color="auto"/>
                            <w:bottom w:val="none" w:sz="0" w:space="0" w:color="auto"/>
                            <w:right w:val="none" w:sz="0" w:space="0" w:color="auto"/>
                          </w:divBdr>
                        </w:div>
                        <w:div w:id="1858424804">
                          <w:marLeft w:val="0"/>
                          <w:marRight w:val="0"/>
                          <w:marTop w:val="0"/>
                          <w:marBottom w:val="0"/>
                          <w:divBdr>
                            <w:top w:val="none" w:sz="0" w:space="0" w:color="auto"/>
                            <w:left w:val="none" w:sz="0" w:space="0" w:color="auto"/>
                            <w:bottom w:val="none" w:sz="0" w:space="0" w:color="auto"/>
                            <w:right w:val="none" w:sz="0" w:space="0" w:color="auto"/>
                          </w:divBdr>
                        </w:div>
                        <w:div w:id="2118984368">
                          <w:marLeft w:val="0"/>
                          <w:marRight w:val="0"/>
                          <w:marTop w:val="0"/>
                          <w:marBottom w:val="0"/>
                          <w:divBdr>
                            <w:top w:val="none" w:sz="0" w:space="0" w:color="auto"/>
                            <w:left w:val="none" w:sz="0" w:space="0" w:color="auto"/>
                            <w:bottom w:val="none" w:sz="0" w:space="0" w:color="auto"/>
                            <w:right w:val="none" w:sz="0" w:space="0" w:color="auto"/>
                          </w:divBdr>
                        </w:div>
                        <w:div w:id="1378821896">
                          <w:marLeft w:val="0"/>
                          <w:marRight w:val="0"/>
                          <w:marTop w:val="0"/>
                          <w:marBottom w:val="0"/>
                          <w:divBdr>
                            <w:top w:val="none" w:sz="0" w:space="0" w:color="auto"/>
                            <w:left w:val="none" w:sz="0" w:space="0" w:color="auto"/>
                            <w:bottom w:val="none" w:sz="0" w:space="0" w:color="auto"/>
                            <w:right w:val="none" w:sz="0" w:space="0" w:color="auto"/>
                          </w:divBdr>
                        </w:div>
                        <w:div w:id="1647784735">
                          <w:marLeft w:val="0"/>
                          <w:marRight w:val="0"/>
                          <w:marTop w:val="0"/>
                          <w:marBottom w:val="0"/>
                          <w:divBdr>
                            <w:top w:val="none" w:sz="0" w:space="0" w:color="auto"/>
                            <w:left w:val="none" w:sz="0" w:space="0" w:color="auto"/>
                            <w:bottom w:val="none" w:sz="0" w:space="0" w:color="auto"/>
                            <w:right w:val="none" w:sz="0" w:space="0" w:color="auto"/>
                          </w:divBdr>
                        </w:div>
                        <w:div w:id="1340620854">
                          <w:marLeft w:val="0"/>
                          <w:marRight w:val="0"/>
                          <w:marTop w:val="0"/>
                          <w:marBottom w:val="0"/>
                          <w:divBdr>
                            <w:top w:val="none" w:sz="0" w:space="0" w:color="auto"/>
                            <w:left w:val="none" w:sz="0" w:space="0" w:color="auto"/>
                            <w:bottom w:val="none" w:sz="0" w:space="0" w:color="auto"/>
                            <w:right w:val="none" w:sz="0" w:space="0" w:color="auto"/>
                          </w:divBdr>
                        </w:div>
                        <w:div w:id="1769081203">
                          <w:marLeft w:val="0"/>
                          <w:marRight w:val="0"/>
                          <w:marTop w:val="0"/>
                          <w:marBottom w:val="0"/>
                          <w:divBdr>
                            <w:top w:val="none" w:sz="0" w:space="0" w:color="auto"/>
                            <w:left w:val="none" w:sz="0" w:space="0" w:color="auto"/>
                            <w:bottom w:val="none" w:sz="0" w:space="0" w:color="auto"/>
                            <w:right w:val="none" w:sz="0" w:space="0" w:color="auto"/>
                          </w:divBdr>
                          <w:divsChild>
                            <w:div w:id="1833059523">
                              <w:marLeft w:val="0"/>
                              <w:marRight w:val="0"/>
                              <w:marTop w:val="0"/>
                              <w:marBottom w:val="0"/>
                              <w:divBdr>
                                <w:top w:val="none" w:sz="0" w:space="0" w:color="auto"/>
                                <w:left w:val="none" w:sz="0" w:space="0" w:color="auto"/>
                                <w:bottom w:val="none" w:sz="0" w:space="0" w:color="auto"/>
                                <w:right w:val="none" w:sz="0" w:space="0" w:color="auto"/>
                              </w:divBdr>
                            </w:div>
                            <w:div w:id="360014449">
                              <w:marLeft w:val="0"/>
                              <w:marRight w:val="0"/>
                              <w:marTop w:val="0"/>
                              <w:marBottom w:val="0"/>
                              <w:divBdr>
                                <w:top w:val="none" w:sz="0" w:space="0" w:color="auto"/>
                                <w:left w:val="none" w:sz="0" w:space="0" w:color="auto"/>
                                <w:bottom w:val="none" w:sz="0" w:space="0" w:color="auto"/>
                                <w:right w:val="none" w:sz="0" w:space="0" w:color="auto"/>
                              </w:divBdr>
                            </w:div>
                            <w:div w:id="532618701">
                              <w:marLeft w:val="0"/>
                              <w:marRight w:val="0"/>
                              <w:marTop w:val="0"/>
                              <w:marBottom w:val="0"/>
                              <w:divBdr>
                                <w:top w:val="none" w:sz="0" w:space="0" w:color="auto"/>
                                <w:left w:val="none" w:sz="0" w:space="0" w:color="auto"/>
                                <w:bottom w:val="none" w:sz="0" w:space="0" w:color="auto"/>
                                <w:right w:val="none" w:sz="0" w:space="0" w:color="auto"/>
                              </w:divBdr>
                            </w:div>
                            <w:div w:id="1160733665">
                              <w:marLeft w:val="0"/>
                              <w:marRight w:val="0"/>
                              <w:marTop w:val="0"/>
                              <w:marBottom w:val="0"/>
                              <w:divBdr>
                                <w:top w:val="none" w:sz="0" w:space="0" w:color="auto"/>
                                <w:left w:val="none" w:sz="0" w:space="0" w:color="auto"/>
                                <w:bottom w:val="none" w:sz="0" w:space="0" w:color="auto"/>
                                <w:right w:val="none" w:sz="0" w:space="0" w:color="auto"/>
                              </w:divBdr>
                            </w:div>
                            <w:div w:id="1187330701">
                              <w:marLeft w:val="0"/>
                              <w:marRight w:val="0"/>
                              <w:marTop w:val="0"/>
                              <w:marBottom w:val="0"/>
                              <w:divBdr>
                                <w:top w:val="none" w:sz="0" w:space="0" w:color="auto"/>
                                <w:left w:val="none" w:sz="0" w:space="0" w:color="auto"/>
                                <w:bottom w:val="none" w:sz="0" w:space="0" w:color="auto"/>
                                <w:right w:val="none" w:sz="0" w:space="0" w:color="auto"/>
                              </w:divBdr>
                            </w:div>
                            <w:div w:id="1365057855">
                              <w:marLeft w:val="0"/>
                              <w:marRight w:val="0"/>
                              <w:marTop w:val="0"/>
                              <w:marBottom w:val="0"/>
                              <w:divBdr>
                                <w:top w:val="none" w:sz="0" w:space="0" w:color="auto"/>
                                <w:left w:val="none" w:sz="0" w:space="0" w:color="auto"/>
                                <w:bottom w:val="none" w:sz="0" w:space="0" w:color="auto"/>
                                <w:right w:val="none" w:sz="0" w:space="0" w:color="auto"/>
                              </w:divBdr>
                            </w:div>
                            <w:div w:id="1967546444">
                              <w:marLeft w:val="0"/>
                              <w:marRight w:val="0"/>
                              <w:marTop w:val="0"/>
                              <w:marBottom w:val="0"/>
                              <w:divBdr>
                                <w:top w:val="none" w:sz="0" w:space="0" w:color="auto"/>
                                <w:left w:val="none" w:sz="0" w:space="0" w:color="auto"/>
                                <w:bottom w:val="none" w:sz="0" w:space="0" w:color="auto"/>
                                <w:right w:val="none" w:sz="0" w:space="0" w:color="auto"/>
                              </w:divBdr>
                            </w:div>
                            <w:div w:id="1483346023">
                              <w:marLeft w:val="0"/>
                              <w:marRight w:val="0"/>
                              <w:marTop w:val="0"/>
                              <w:marBottom w:val="0"/>
                              <w:divBdr>
                                <w:top w:val="none" w:sz="0" w:space="0" w:color="auto"/>
                                <w:left w:val="none" w:sz="0" w:space="0" w:color="auto"/>
                                <w:bottom w:val="none" w:sz="0" w:space="0" w:color="auto"/>
                                <w:right w:val="none" w:sz="0" w:space="0" w:color="auto"/>
                              </w:divBdr>
                            </w:div>
                            <w:div w:id="1370837427">
                              <w:marLeft w:val="0"/>
                              <w:marRight w:val="0"/>
                              <w:marTop w:val="0"/>
                              <w:marBottom w:val="0"/>
                              <w:divBdr>
                                <w:top w:val="none" w:sz="0" w:space="0" w:color="auto"/>
                                <w:left w:val="none" w:sz="0" w:space="0" w:color="auto"/>
                                <w:bottom w:val="none" w:sz="0" w:space="0" w:color="auto"/>
                                <w:right w:val="none" w:sz="0" w:space="0" w:color="auto"/>
                              </w:divBdr>
                            </w:div>
                            <w:div w:id="1776054884">
                              <w:marLeft w:val="0"/>
                              <w:marRight w:val="0"/>
                              <w:marTop w:val="0"/>
                              <w:marBottom w:val="0"/>
                              <w:divBdr>
                                <w:top w:val="none" w:sz="0" w:space="0" w:color="auto"/>
                                <w:left w:val="none" w:sz="0" w:space="0" w:color="auto"/>
                                <w:bottom w:val="none" w:sz="0" w:space="0" w:color="auto"/>
                                <w:right w:val="none" w:sz="0" w:space="0" w:color="auto"/>
                              </w:divBdr>
                            </w:div>
                            <w:div w:id="549728245">
                              <w:marLeft w:val="0"/>
                              <w:marRight w:val="0"/>
                              <w:marTop w:val="0"/>
                              <w:marBottom w:val="0"/>
                              <w:divBdr>
                                <w:top w:val="none" w:sz="0" w:space="0" w:color="auto"/>
                                <w:left w:val="none" w:sz="0" w:space="0" w:color="auto"/>
                                <w:bottom w:val="none" w:sz="0" w:space="0" w:color="auto"/>
                                <w:right w:val="none" w:sz="0" w:space="0" w:color="auto"/>
                              </w:divBdr>
                            </w:div>
                            <w:div w:id="1704595032">
                              <w:marLeft w:val="0"/>
                              <w:marRight w:val="0"/>
                              <w:marTop w:val="0"/>
                              <w:marBottom w:val="0"/>
                              <w:divBdr>
                                <w:top w:val="none" w:sz="0" w:space="0" w:color="auto"/>
                                <w:left w:val="none" w:sz="0" w:space="0" w:color="auto"/>
                                <w:bottom w:val="none" w:sz="0" w:space="0" w:color="auto"/>
                                <w:right w:val="none" w:sz="0" w:space="0" w:color="auto"/>
                              </w:divBdr>
                            </w:div>
                            <w:div w:id="1475368687">
                              <w:marLeft w:val="0"/>
                              <w:marRight w:val="0"/>
                              <w:marTop w:val="0"/>
                              <w:marBottom w:val="0"/>
                              <w:divBdr>
                                <w:top w:val="none" w:sz="0" w:space="0" w:color="auto"/>
                                <w:left w:val="none" w:sz="0" w:space="0" w:color="auto"/>
                                <w:bottom w:val="none" w:sz="0" w:space="0" w:color="auto"/>
                                <w:right w:val="none" w:sz="0" w:space="0" w:color="auto"/>
                              </w:divBdr>
                            </w:div>
                            <w:div w:id="896278816">
                              <w:marLeft w:val="0"/>
                              <w:marRight w:val="0"/>
                              <w:marTop w:val="0"/>
                              <w:marBottom w:val="0"/>
                              <w:divBdr>
                                <w:top w:val="none" w:sz="0" w:space="0" w:color="auto"/>
                                <w:left w:val="none" w:sz="0" w:space="0" w:color="auto"/>
                                <w:bottom w:val="none" w:sz="0" w:space="0" w:color="auto"/>
                                <w:right w:val="none" w:sz="0" w:space="0" w:color="auto"/>
                              </w:divBdr>
                            </w:div>
                            <w:div w:id="1648510114">
                              <w:marLeft w:val="0"/>
                              <w:marRight w:val="0"/>
                              <w:marTop w:val="0"/>
                              <w:marBottom w:val="0"/>
                              <w:divBdr>
                                <w:top w:val="none" w:sz="0" w:space="0" w:color="auto"/>
                                <w:left w:val="none" w:sz="0" w:space="0" w:color="auto"/>
                                <w:bottom w:val="none" w:sz="0" w:space="0" w:color="auto"/>
                                <w:right w:val="none" w:sz="0" w:space="0" w:color="auto"/>
                              </w:divBdr>
                            </w:div>
                            <w:div w:id="568424349">
                              <w:marLeft w:val="0"/>
                              <w:marRight w:val="0"/>
                              <w:marTop w:val="0"/>
                              <w:marBottom w:val="0"/>
                              <w:divBdr>
                                <w:top w:val="none" w:sz="0" w:space="0" w:color="auto"/>
                                <w:left w:val="none" w:sz="0" w:space="0" w:color="auto"/>
                                <w:bottom w:val="none" w:sz="0" w:space="0" w:color="auto"/>
                                <w:right w:val="none" w:sz="0" w:space="0" w:color="auto"/>
                              </w:divBdr>
                            </w:div>
                            <w:div w:id="207292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Smith</dc:creator>
  <cp:keywords/>
  <dc:description/>
  <cp:lastModifiedBy>Emma Smith</cp:lastModifiedBy>
  <cp:revision>1</cp:revision>
  <dcterms:created xsi:type="dcterms:W3CDTF">2023-10-03T13:00:00Z</dcterms:created>
  <dcterms:modified xsi:type="dcterms:W3CDTF">2023-10-03T13:03:00Z</dcterms:modified>
</cp:coreProperties>
</file>