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396"/>
        <w:tblW w:w="1658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72"/>
        <w:gridCol w:w="2220"/>
        <w:gridCol w:w="2552"/>
        <w:gridCol w:w="2126"/>
        <w:gridCol w:w="2110"/>
        <w:gridCol w:w="1913"/>
        <w:gridCol w:w="1938"/>
        <w:gridCol w:w="2554"/>
      </w:tblGrid>
      <w:tr w:rsidR="00525A15" w:rsidRPr="00525A15" w14:paraId="0AD38FAD" w14:textId="77777777" w:rsidTr="009F5178">
        <w:trPr>
          <w:trHeight w:val="694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117A22" w14:textId="4FC8821F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Topics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3876E01" w14:textId="27695E40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>Hello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D93D563" w14:textId="05101252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 xml:space="preserve">We are Conservationists/We are Invaders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B6DF335" w14:textId="4C38D425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>We are Voyagers/Time travellers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4181397" w14:textId="45B348C6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>We are Citizens/We are Investigators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AB471CE" w14:textId="286E71DB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>We are Explorers/We are Environmentalists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77EBF88" w14:textId="24CA0220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 xml:space="preserve">We are Healthy/We are international 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</w:tcPr>
          <w:p w14:paraId="14869A21" w14:textId="1A665706" w:rsidR="00BE5DA9" w:rsidRPr="009F5178" w:rsidRDefault="00BE5DA9" w:rsidP="008E0E2C">
            <w:pPr>
              <w:spacing w:after="0" w:line="240" w:lineRule="auto"/>
              <w:ind w:right="939"/>
              <w:jc w:val="center"/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color w:val="FFFFFF" w:themeColor="background1"/>
                <w:sz w:val="16"/>
                <w:szCs w:val="16"/>
                <w:lang w:eastAsia="en-GB"/>
              </w:rPr>
              <w:t>Goodbye</w:t>
            </w:r>
          </w:p>
        </w:tc>
      </w:tr>
      <w:tr w:rsidR="00525A15" w:rsidRPr="00525A15" w14:paraId="0AF06023" w14:textId="67B0A388" w:rsidTr="00B1707F">
        <w:trPr>
          <w:trHeight w:val="694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DB2E71" w14:textId="77777777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Year 1&amp;2</w:t>
            </w:r>
          </w:p>
          <w:p w14:paraId="449158AD" w14:textId="22F527CD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Cycle A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CB73DE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36D9491C" w14:textId="0F53555A" w:rsidR="00FD6471" w:rsidRDefault="00FD6471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  <w:t>What is the same and different about us?</w:t>
            </w:r>
          </w:p>
          <w:p w14:paraId="6AD66E23" w14:textId="77777777" w:rsidR="00FD6471" w:rsidRDefault="00FD6471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</w:pPr>
          </w:p>
          <w:p w14:paraId="52612D95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06948DA8" w14:textId="3F5C3C70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57DB1F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1F3D94A7" w14:textId="077DFF7E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How can we look after each other and the world?</w:t>
            </w:r>
            <w:r w:rsidRPr="00525A15">
              <w:rPr>
                <w:rFonts w:ascii="Comic Sans MS" w:eastAsia="Arial" w:hAnsi="Comic Sans MS" w:cs="Arial"/>
                <w:color w:val="FFFFFF" w:themeColor="light1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309141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5F75E6CA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can we do with money?</w:t>
            </w:r>
          </w:p>
          <w:p w14:paraId="79BEC99B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E3EDDBC" w14:textId="54D63510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A24866" w14:textId="77777777" w:rsidR="007F46E2" w:rsidRPr="00525A15" w:rsidRDefault="007F46E2" w:rsidP="007F46E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43C0560F" w14:textId="77777777" w:rsidR="007F46E2" w:rsidRPr="00525A15" w:rsidRDefault="007F46E2" w:rsidP="007F46E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  <w:t>Who is special to us?</w:t>
            </w:r>
          </w:p>
          <w:p w14:paraId="00CE2514" w14:textId="7F09CFF8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339A27" w14:textId="77777777" w:rsidR="007F46E2" w:rsidRPr="00525A15" w:rsidRDefault="007F46E2" w:rsidP="007F46E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2F644501" w14:textId="7EAD929F" w:rsidR="00BE5DA9" w:rsidRPr="00525A15" w:rsidRDefault="007F46E2" w:rsidP="007F46E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Who helps to keep us safe?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C2B073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124562EA" w14:textId="4DF809A0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sz w:val="16"/>
                <w:szCs w:val="16"/>
                <w:lang w:eastAsia="en-GB"/>
              </w:rPr>
              <w:t>What helps us stay healthy?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50877A24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7E7E8832" w14:textId="7A7552AD" w:rsidR="00BE5DA9" w:rsidRPr="00525A15" w:rsidRDefault="00FD6471" w:rsidP="00FD647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  <w:t>How can we manage change?</w:t>
            </w:r>
          </w:p>
        </w:tc>
      </w:tr>
      <w:tr w:rsidR="00525A15" w:rsidRPr="00525A15" w14:paraId="7EB1DC72" w14:textId="573BE6AA" w:rsidTr="00B1707F">
        <w:trPr>
          <w:trHeight w:val="735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A4C9E0" w14:textId="77777777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Year 1&amp;2</w:t>
            </w:r>
          </w:p>
          <w:p w14:paraId="46E161D4" w14:textId="07FDBD18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Cycle B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F01C8A" w14:textId="77777777" w:rsidR="00B1707F" w:rsidRPr="00525A15" w:rsidRDefault="00B1707F" w:rsidP="00B1707F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03E7D80E" w14:textId="7483C773" w:rsidR="00BE5DA9" w:rsidRPr="00525A15" w:rsidRDefault="00B1707F" w:rsidP="00B1707F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How do we recognise our feelings?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1F6729" w14:textId="77777777" w:rsidR="00B1707F" w:rsidRPr="00525A15" w:rsidRDefault="00B1707F" w:rsidP="00B1707F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044585C2" w14:textId="34C55162" w:rsidR="00BE5DA9" w:rsidRPr="00525A15" w:rsidRDefault="00B1707F" w:rsidP="00B1707F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makes a good friend?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220076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737F6420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is bullying?</w:t>
            </w:r>
          </w:p>
          <w:p w14:paraId="14096FD6" w14:textId="38998A9B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67304D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2B908A87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jobs do people do?</w:t>
            </w:r>
          </w:p>
          <w:p w14:paraId="224575C7" w14:textId="410163FA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C41767" w14:textId="77777777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46C2A887" w14:textId="77777777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can help us grow and stay healthy?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6548B5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7CD7D275" w14:textId="61A32E41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helps us to stay safe?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</w:tcPr>
          <w:p w14:paraId="18351128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300CF561" w14:textId="14B7AA32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What helps us to stay safe?</w:t>
            </w:r>
          </w:p>
        </w:tc>
      </w:tr>
      <w:tr w:rsidR="00525A15" w:rsidRPr="00525A15" w14:paraId="47562DD1" w14:textId="7C2E5A1C" w:rsidTr="00525A15">
        <w:trPr>
          <w:trHeight w:val="1379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62EAB1" w14:textId="77777777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Year 3&amp;4</w:t>
            </w:r>
          </w:p>
          <w:p w14:paraId="55D243B8" w14:textId="3F556A71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Cycle A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7CC541" w14:textId="77777777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13A83F89" w14:textId="77777777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can we be a good friend?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8109AD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3A77CD53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What strengths, skills and interests do we have?</w:t>
            </w:r>
          </w:p>
          <w:p w14:paraId="389A140E" w14:textId="0D16E02A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3D2094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7937D6F2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can we manage our feelings?</w:t>
            </w:r>
          </w:p>
          <w:p w14:paraId="5B73EF9D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</w:p>
          <w:p w14:paraId="45C38E35" w14:textId="0587E603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8FA61B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2E07934D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What are families like?</w:t>
            </w:r>
          </w:p>
          <w:p w14:paraId="76762A4C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</w:p>
          <w:p w14:paraId="7A336F40" w14:textId="1E6D633A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EC8212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69036313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can our choices make a difference to others and the environment?</w:t>
            </w:r>
          </w:p>
          <w:p w14:paraId="18728862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</w:p>
          <w:p w14:paraId="09BEAE22" w14:textId="4FD2DAA0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2AF742" w14:textId="77777777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525CA5EC" w14:textId="77777777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Why should we keep active and sleep well?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43D624" w14:textId="1B6FBFD7" w:rsidR="00BE5DA9" w:rsidRPr="00525A15" w:rsidRDefault="00BE5DA9" w:rsidP="00B1707F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</w:p>
        </w:tc>
        <w:bookmarkStart w:id="0" w:name="_GoBack"/>
        <w:bookmarkEnd w:id="0"/>
      </w:tr>
      <w:tr w:rsidR="00525A15" w:rsidRPr="00525A15" w14:paraId="629D54FC" w14:textId="5A7AE131" w:rsidTr="00525A15">
        <w:trPr>
          <w:trHeight w:val="1379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289805" w14:textId="77777777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Year 3&amp;4</w:t>
            </w:r>
          </w:p>
          <w:p w14:paraId="405CE3A3" w14:textId="3707DF93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Cycle B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DB193C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7BD97789" w14:textId="4863DF73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do we treat each other with respect?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9652C4" w14:textId="77777777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043FF96B" w14:textId="50F2128D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can friends communicate safely?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E60993" w14:textId="77777777" w:rsidR="004B7AE9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 xml:space="preserve">Living in the wider world </w:t>
            </w:r>
          </w:p>
          <w:p w14:paraId="0EF826BA" w14:textId="2648CCD0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What makes a community?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2BF7C7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4BCFCE8F" w14:textId="46CD5526" w:rsidR="00BE5DA9" w:rsidRPr="00525A15" w:rsidRDefault="00BE5DA9" w:rsidP="00BE5DA9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How can we manage risk in different places?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9B3238" w14:textId="41A25B10" w:rsidR="00BE5DA9" w:rsidRPr="00525A15" w:rsidRDefault="00BE5DA9" w:rsidP="009A65F2">
            <w:pPr>
              <w:spacing w:after="0" w:line="276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 xml:space="preserve">Health and wellbeing </w:t>
            </w: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What keeps us safe?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1A15C6" w14:textId="77777777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6ADE061C" w14:textId="6EC22B1D" w:rsidR="00BE5DA9" w:rsidRPr="00525A15" w:rsidRDefault="00BE5DA9" w:rsidP="00BE5DA9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 w:themeColor="dark1"/>
                <w:sz w:val="16"/>
                <w:szCs w:val="16"/>
                <w:lang w:eastAsia="en-GB"/>
              </w:rPr>
              <w:t>Why should we eat well and look after our teeth?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1E04E5" w14:textId="77777777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 w:themeColor="dark1"/>
                <w:sz w:val="16"/>
                <w:szCs w:val="16"/>
                <w:u w:val="single"/>
                <w:lang w:eastAsia="en-GB"/>
              </w:rPr>
            </w:pPr>
          </w:p>
        </w:tc>
      </w:tr>
      <w:tr w:rsidR="00525A15" w:rsidRPr="00525A15" w14:paraId="0DC6040C" w14:textId="15AE94D8" w:rsidTr="00540F1B">
        <w:trPr>
          <w:trHeight w:val="1471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67AD5C" w14:textId="77777777" w:rsidR="008E0E2C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Year 5/6</w:t>
            </w:r>
          </w:p>
          <w:p w14:paraId="48D22847" w14:textId="5A27C9D7" w:rsidR="00BE5DA9" w:rsidRPr="009F5178" w:rsidRDefault="008E0E2C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 xml:space="preserve">Cycle </w:t>
            </w:r>
            <w:r w:rsidR="00BE5DA9"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A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B123A4" w14:textId="77777777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416018BD" w14:textId="2CA4A0AB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Looking after ourselves; growing up; becoming independent; taking more responsibility</w:t>
            </w: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 xml:space="preserve"> </w:t>
            </w:r>
          </w:p>
          <w:p w14:paraId="1EA1E88C" w14:textId="135261C8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0CC90B" w14:textId="77777777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26FDCB79" w14:textId="4160A162" w:rsidR="00BE5DA9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Basic first aid, accidents, dealing with emergencies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B01E27C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025A6F6A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Money; making decisions; spending and saving</w:t>
            </w:r>
          </w:p>
          <w:p w14:paraId="7B5CC91F" w14:textId="7D47AA63" w:rsidR="00BE5DA9" w:rsidRPr="00525A15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94B12B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602DC108" w14:textId="60F8F723" w:rsidR="00BE5DA9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Identity; personal attributes and qualities; similarities and differences; individuality; stereotypes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3EA995" w14:textId="77777777" w:rsidR="00BE5DA9" w:rsidRPr="00525A15" w:rsidRDefault="00BE5DA9" w:rsidP="004B07A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4B324E31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Drugs, alcohol and tobacco; healthy habits</w:t>
            </w:r>
          </w:p>
          <w:p w14:paraId="5052AC1A" w14:textId="20559290" w:rsidR="00BE5DA9" w:rsidRPr="00525A15" w:rsidRDefault="00BE5DA9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5AD0A2" w14:textId="77777777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0B2A0ABA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Growing and changing; puberty</w:t>
            </w: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 xml:space="preserve">  </w:t>
            </w:r>
          </w:p>
          <w:p w14:paraId="58CB63F1" w14:textId="3DCBF7EA" w:rsidR="00BE5DA9" w:rsidRPr="00525A15" w:rsidRDefault="00BE5DA9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0770B40C" w14:textId="77777777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6590D92A" w14:textId="09B7E8C9" w:rsidR="00BE5DA9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Different relationships, changing and growing, adulthood, independence, moving to secondary school</w:t>
            </w:r>
          </w:p>
        </w:tc>
      </w:tr>
      <w:tr w:rsidR="00525A15" w:rsidRPr="00525A15" w14:paraId="669AE83C" w14:textId="00E81107" w:rsidTr="00B43F53">
        <w:trPr>
          <w:trHeight w:val="1296"/>
        </w:trPr>
        <w:tc>
          <w:tcPr>
            <w:tcW w:w="1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95FEA1" w14:textId="735E98BA" w:rsidR="00BE5DA9" w:rsidRPr="009F5178" w:rsidRDefault="00BE5DA9" w:rsidP="009A65F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FFFFFF" w:themeColor="background1"/>
                <w:sz w:val="16"/>
                <w:szCs w:val="16"/>
                <w:lang w:eastAsia="en-GB"/>
              </w:rPr>
            </w:pP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 xml:space="preserve">Year 5/6 </w:t>
            </w:r>
            <w:r w:rsidR="008E0E2C"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 xml:space="preserve">Cycle </w:t>
            </w:r>
            <w:r w:rsidRPr="009F5178">
              <w:rPr>
                <w:rFonts w:ascii="Comic Sans MS" w:eastAsia="Arial" w:hAnsi="Comic Sans MS" w:cs="Arial"/>
                <w:b/>
                <w:bCs/>
                <w:color w:val="FFFFFF" w:themeColor="background1"/>
                <w:sz w:val="16"/>
                <w:szCs w:val="16"/>
                <w:lang w:eastAsia="en-GB"/>
              </w:rPr>
              <w:t>B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6EE312" w14:textId="77777777" w:rsidR="00BE5DA9" w:rsidRPr="00B43F53" w:rsidRDefault="00540F1B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 w:themeColor="text1"/>
                <w:sz w:val="16"/>
                <w:szCs w:val="16"/>
                <w:u w:val="single"/>
                <w:lang w:eastAsia="en-GB"/>
              </w:rPr>
            </w:pPr>
            <w:r w:rsidRPr="00B43F53">
              <w:rPr>
                <w:rFonts w:ascii="Comic Sans MS" w:eastAsia="Times New Roman" w:hAnsi="Comic Sans MS" w:cs="Arial"/>
                <w:b/>
                <w:color w:val="000000" w:themeColor="text1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22DB8E28" w14:textId="7F1089A1" w:rsidR="00540F1B" w:rsidRPr="00525A15" w:rsidRDefault="00540F1B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40F1B">
              <w:rPr>
                <w:rFonts w:ascii="Comic Sans MS" w:eastAsia="Times New Roman" w:hAnsi="Comic Sans MS" w:cs="Arial"/>
                <w:color w:val="000000" w:themeColor="text1"/>
                <w:sz w:val="16"/>
                <w:szCs w:val="16"/>
                <w:lang w:eastAsia="en-GB"/>
              </w:rPr>
              <w:t>Understanding behaviour; zones of regulation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DBED681" w14:textId="77777777" w:rsidR="00540F1B" w:rsidRPr="00525A15" w:rsidRDefault="00540F1B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078E534D" w14:textId="77777777" w:rsidR="00BE5DA9" w:rsidRDefault="00540F1B" w:rsidP="00540F1B">
            <w:pPr>
              <w:spacing w:after="0" w:line="240" w:lineRule="auto"/>
              <w:jc w:val="center"/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Physical and mental health; friendships; growing up; becoming independent</w:t>
            </w:r>
          </w:p>
          <w:p w14:paraId="7171FAE7" w14:textId="685C4F62" w:rsidR="00B43F53" w:rsidRPr="00525A15" w:rsidRDefault="00B43F53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B43F53">
              <w:rPr>
                <w:rFonts w:ascii="Comic Sans MS" w:eastAsia="Times New Roman" w:hAnsi="Comic Sans MS" w:cs="Arial"/>
                <w:color w:val="000000" w:themeColor="text1"/>
                <w:sz w:val="16"/>
                <w:szCs w:val="16"/>
                <w:lang w:eastAsia="en-GB"/>
              </w:rPr>
              <w:t>Basic first aid; accidents; dealing with emergencies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6DA65D" w14:textId="77777777" w:rsidR="00823F1E" w:rsidRPr="00525A15" w:rsidRDefault="00823F1E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in the wider world</w:t>
            </w:r>
          </w:p>
          <w:p w14:paraId="1C940A24" w14:textId="77777777" w:rsidR="00823F1E" w:rsidRPr="00525A15" w:rsidRDefault="00823F1E" w:rsidP="00823F1E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Careers; aspirations; role models; the future</w:t>
            </w: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 xml:space="preserve">  </w:t>
            </w:r>
          </w:p>
          <w:p w14:paraId="46E1D50C" w14:textId="01B242D9" w:rsidR="00BE5DA9" w:rsidRPr="00525A15" w:rsidRDefault="00BE5DA9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41E14E" w14:textId="77777777" w:rsidR="00823F1E" w:rsidRPr="00525A15" w:rsidRDefault="00823F1E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Living the wider world</w:t>
            </w:r>
          </w:p>
          <w:p w14:paraId="3E6D1F17" w14:textId="77777777" w:rsidR="00823F1E" w:rsidRPr="00525A15" w:rsidRDefault="00823F1E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Media literacy and digital resilience; influences and decision-making; online</w:t>
            </w:r>
          </w:p>
          <w:p w14:paraId="7B4E8035" w14:textId="77777777" w:rsidR="00823F1E" w:rsidRPr="00525A15" w:rsidRDefault="00823F1E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safety</w:t>
            </w:r>
          </w:p>
          <w:p w14:paraId="6AFA85E9" w14:textId="0EB0EA6D" w:rsidR="00BE5DA9" w:rsidRPr="00525A15" w:rsidRDefault="00BE5DA9" w:rsidP="00823F1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A00A8D" w14:textId="4B29F097" w:rsidR="00B43F53" w:rsidRDefault="00B43F53" w:rsidP="00B43F53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22FFB64F" w14:textId="0F47CC9F" w:rsidR="00B43F53" w:rsidRPr="00525A15" w:rsidRDefault="00B43F53" w:rsidP="00B43F53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Different relationships, changing and growing, adulthood, independence</w:t>
            </w:r>
          </w:p>
          <w:p w14:paraId="78183731" w14:textId="04AE4B70" w:rsidR="00BE5DA9" w:rsidRPr="00525A15" w:rsidRDefault="00BE5DA9" w:rsidP="00B43F53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1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D17482" w14:textId="403D67E0" w:rsidR="008E0E2C" w:rsidRDefault="008E0E2C" w:rsidP="008E0E2C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Health and wellbeing</w:t>
            </w:r>
          </w:p>
          <w:p w14:paraId="0EC6DEFC" w14:textId="77777777" w:rsidR="00B43F53" w:rsidRPr="00525A15" w:rsidRDefault="00B43F53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  <w:p w14:paraId="7E651E85" w14:textId="1E82FE1F" w:rsidR="00B43F53" w:rsidRDefault="00B43F53" w:rsidP="00B43F53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color w:val="000000"/>
                <w:sz w:val="16"/>
                <w:szCs w:val="16"/>
                <w:lang w:eastAsia="en-GB"/>
              </w:rPr>
              <w:t>Growing and changing; puberty</w:t>
            </w: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 xml:space="preserve">  </w:t>
            </w:r>
          </w:p>
          <w:p w14:paraId="225BBD03" w14:textId="346ED616" w:rsidR="005B1FC9" w:rsidRDefault="005B1FC9" w:rsidP="00B43F53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</w:p>
          <w:p w14:paraId="1B17D419" w14:textId="77777777" w:rsidR="005B1FC9" w:rsidRPr="00525A15" w:rsidRDefault="005B1FC9" w:rsidP="00B43F53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</w:p>
          <w:p w14:paraId="27258CE5" w14:textId="28CE106D" w:rsidR="00BE5DA9" w:rsidRPr="00525A15" w:rsidRDefault="00BE5DA9" w:rsidP="00540F1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2E7DD803" w14:textId="77777777" w:rsidR="008E0E2C" w:rsidRPr="00525A15" w:rsidRDefault="008E0E2C" w:rsidP="008E0E2C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16"/>
                <w:szCs w:val="16"/>
                <w:lang w:eastAsia="en-GB"/>
              </w:rPr>
            </w:pPr>
            <w:r w:rsidRPr="00525A15"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Relationships</w:t>
            </w:r>
          </w:p>
          <w:p w14:paraId="171E3B52" w14:textId="77777777" w:rsidR="00BE5DA9" w:rsidRDefault="00BE5DA9" w:rsidP="008E0E2C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</w:pPr>
          </w:p>
          <w:p w14:paraId="61E1FB2E" w14:textId="79FE64F2" w:rsidR="00B43F53" w:rsidRPr="00B43F53" w:rsidRDefault="00B43F53" w:rsidP="008E0E2C">
            <w:pPr>
              <w:spacing w:after="0" w:line="240" w:lineRule="auto"/>
              <w:jc w:val="center"/>
              <w:rPr>
                <w:rFonts w:ascii="Comic Sans MS" w:eastAsia="Arial" w:hAnsi="Comic Sans MS" w:cs="Arial"/>
                <w:bCs/>
                <w:color w:val="000000"/>
                <w:sz w:val="16"/>
                <w:szCs w:val="16"/>
                <w:lang w:eastAsia="en-GB"/>
              </w:rPr>
            </w:pPr>
            <w:r w:rsidRPr="00B43F53">
              <w:rPr>
                <w:rFonts w:ascii="Comic Sans MS" w:eastAsia="Arial" w:hAnsi="Comic Sans MS" w:cs="Arial"/>
                <w:bCs/>
                <w:color w:val="000000"/>
                <w:sz w:val="16"/>
                <w:szCs w:val="16"/>
                <w:lang w:eastAsia="en-GB"/>
              </w:rPr>
              <w:t>Transition to secondary school</w:t>
            </w:r>
          </w:p>
        </w:tc>
      </w:tr>
    </w:tbl>
    <w:p w14:paraId="1384B88C" w14:textId="654CD8AF" w:rsidR="009A65F2" w:rsidRDefault="009A65F2" w:rsidP="00525A15"/>
    <w:sectPr w:rsidR="009A65F2" w:rsidSect="009A65F2">
      <w:footerReference w:type="default" r:id="rId6"/>
      <w:footerReference w:type="first" r:id="rId7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A0AD0" w14:textId="77777777" w:rsidR="005B430C" w:rsidRDefault="005B430C" w:rsidP="00FA6B33">
      <w:pPr>
        <w:spacing w:after="0" w:line="240" w:lineRule="auto"/>
      </w:pPr>
      <w:r>
        <w:separator/>
      </w:r>
    </w:p>
  </w:endnote>
  <w:endnote w:type="continuationSeparator" w:id="0">
    <w:p w14:paraId="2394DE79" w14:textId="77777777" w:rsidR="005B430C" w:rsidRDefault="005B430C" w:rsidP="00FA6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text" w:horzAnchor="margin" w:tblpXSpec="center" w:tblpY="-396"/>
      <w:tblW w:w="16585" w:type="dxa"/>
      <w:tblCellMar>
        <w:left w:w="0" w:type="dxa"/>
        <w:right w:w="0" w:type="dxa"/>
      </w:tblCellMar>
      <w:tblLook w:val="0420" w:firstRow="1" w:lastRow="0" w:firstColumn="0" w:lastColumn="0" w:noHBand="0" w:noVBand="1"/>
    </w:tblPr>
    <w:tblGrid>
      <w:gridCol w:w="4303"/>
      <w:gridCol w:w="8538"/>
      <w:gridCol w:w="3744"/>
    </w:tblGrid>
    <w:tr w:rsidR="00525A15" w:rsidRPr="00525A15" w14:paraId="06342364" w14:textId="77777777" w:rsidTr="00631538">
      <w:trPr>
        <w:trHeight w:val="446"/>
      </w:trPr>
      <w:tc>
        <w:tcPr>
          <w:tcW w:w="1172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FFFF00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01B2DE74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Relationships</w:t>
          </w:r>
        </w:p>
      </w:tc>
      <w:tc>
        <w:tcPr>
          <w:tcW w:w="2326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C00000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460CC0C9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Health &amp; Wellbeing</w:t>
          </w:r>
        </w:p>
      </w:tc>
      <w:tc>
        <w:tcPr>
          <w:tcW w:w="1020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BBC4DB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724CC525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Living in the wider world</w:t>
          </w:r>
        </w:p>
      </w:tc>
    </w:tr>
  </w:tbl>
  <w:p w14:paraId="777039D6" w14:textId="77777777" w:rsidR="00525A15" w:rsidRDefault="00525A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text" w:horzAnchor="margin" w:tblpXSpec="center" w:tblpY="-396"/>
      <w:tblW w:w="16585" w:type="dxa"/>
      <w:tblCellMar>
        <w:left w:w="0" w:type="dxa"/>
        <w:right w:w="0" w:type="dxa"/>
      </w:tblCellMar>
      <w:tblLook w:val="0420" w:firstRow="1" w:lastRow="0" w:firstColumn="0" w:lastColumn="0" w:noHBand="0" w:noVBand="1"/>
    </w:tblPr>
    <w:tblGrid>
      <w:gridCol w:w="4303"/>
      <w:gridCol w:w="8538"/>
      <w:gridCol w:w="3744"/>
    </w:tblGrid>
    <w:tr w:rsidR="00525A15" w:rsidRPr="00525A15" w14:paraId="25E44DFB" w14:textId="77777777" w:rsidTr="00631538">
      <w:trPr>
        <w:trHeight w:val="446"/>
      </w:trPr>
      <w:tc>
        <w:tcPr>
          <w:tcW w:w="1172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FFFF00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44B92A50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Relationships</w:t>
          </w:r>
        </w:p>
      </w:tc>
      <w:tc>
        <w:tcPr>
          <w:tcW w:w="2326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C00000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0E991708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Health &amp; Wellbeing</w:t>
          </w:r>
        </w:p>
      </w:tc>
      <w:tc>
        <w:tcPr>
          <w:tcW w:w="1020" w:type="dxa"/>
          <w:tcBorders>
            <w:top w:val="single" w:sz="8" w:space="0" w:color="FFFFFF"/>
            <w:left w:val="single" w:sz="8" w:space="0" w:color="FFFFFF"/>
            <w:bottom w:val="single" w:sz="24" w:space="0" w:color="FFFFFF"/>
            <w:right w:val="single" w:sz="8" w:space="0" w:color="FFFFFF"/>
          </w:tcBorders>
          <w:shd w:val="clear" w:color="auto" w:fill="BBC4DB"/>
          <w:tcMar>
            <w:top w:w="48" w:type="dxa"/>
            <w:left w:w="95" w:type="dxa"/>
            <w:bottom w:w="48" w:type="dxa"/>
            <w:right w:w="95" w:type="dxa"/>
          </w:tcMar>
          <w:vAlign w:val="center"/>
          <w:hideMark/>
        </w:tcPr>
        <w:p w14:paraId="22154AD3" w14:textId="77777777" w:rsidR="00525A15" w:rsidRPr="00525A15" w:rsidRDefault="00525A15" w:rsidP="00525A15">
          <w:pPr>
            <w:spacing w:after="0" w:line="240" w:lineRule="auto"/>
            <w:jc w:val="center"/>
            <w:rPr>
              <w:rFonts w:ascii="Comic Sans MS" w:eastAsia="Times New Roman" w:hAnsi="Comic Sans MS" w:cs="Arial"/>
              <w:sz w:val="16"/>
              <w:szCs w:val="16"/>
              <w:lang w:eastAsia="en-GB"/>
            </w:rPr>
          </w:pPr>
          <w:r w:rsidRPr="00525A15">
            <w:rPr>
              <w:rFonts w:ascii="Comic Sans MS" w:eastAsia="Arial" w:hAnsi="Comic Sans MS" w:cs="Arial"/>
              <w:color w:val="000000"/>
              <w:sz w:val="16"/>
              <w:szCs w:val="16"/>
              <w:lang w:eastAsia="en-GB"/>
            </w:rPr>
            <w:t>Living in the wider world</w:t>
          </w:r>
        </w:p>
      </w:tc>
    </w:tr>
  </w:tbl>
  <w:p w14:paraId="7CEF0090" w14:textId="77777777" w:rsidR="00525A15" w:rsidRDefault="00525A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040DF" w14:textId="77777777" w:rsidR="005B430C" w:rsidRDefault="005B430C" w:rsidP="00FA6B33">
      <w:pPr>
        <w:spacing w:after="0" w:line="240" w:lineRule="auto"/>
      </w:pPr>
      <w:r>
        <w:separator/>
      </w:r>
    </w:p>
  </w:footnote>
  <w:footnote w:type="continuationSeparator" w:id="0">
    <w:p w14:paraId="30F16DD2" w14:textId="77777777" w:rsidR="005B430C" w:rsidRDefault="005B430C" w:rsidP="00FA6B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02"/>
    <w:rsid w:val="000717E5"/>
    <w:rsid w:val="000D6B10"/>
    <w:rsid w:val="00104B88"/>
    <w:rsid w:val="001E12D2"/>
    <w:rsid w:val="00220D02"/>
    <w:rsid w:val="00245CF6"/>
    <w:rsid w:val="00265754"/>
    <w:rsid w:val="002D5A48"/>
    <w:rsid w:val="00315C0D"/>
    <w:rsid w:val="00365C0E"/>
    <w:rsid w:val="00403C74"/>
    <w:rsid w:val="004B07AC"/>
    <w:rsid w:val="004B7AE9"/>
    <w:rsid w:val="004C513E"/>
    <w:rsid w:val="004F0FC8"/>
    <w:rsid w:val="00523662"/>
    <w:rsid w:val="00525A15"/>
    <w:rsid w:val="00540F1B"/>
    <w:rsid w:val="005679A1"/>
    <w:rsid w:val="005B1FC9"/>
    <w:rsid w:val="005B430C"/>
    <w:rsid w:val="005E37FC"/>
    <w:rsid w:val="006B5BAE"/>
    <w:rsid w:val="006E57ED"/>
    <w:rsid w:val="00724FFC"/>
    <w:rsid w:val="00742EEB"/>
    <w:rsid w:val="007A70C5"/>
    <w:rsid w:val="007A771B"/>
    <w:rsid w:val="007F46E2"/>
    <w:rsid w:val="00823F1E"/>
    <w:rsid w:val="008E0E2C"/>
    <w:rsid w:val="008F37DC"/>
    <w:rsid w:val="00920E52"/>
    <w:rsid w:val="0096374E"/>
    <w:rsid w:val="009A65F2"/>
    <w:rsid w:val="009C229E"/>
    <w:rsid w:val="009C385B"/>
    <w:rsid w:val="009F5178"/>
    <w:rsid w:val="00A17F6C"/>
    <w:rsid w:val="00A335A2"/>
    <w:rsid w:val="00A8418D"/>
    <w:rsid w:val="00B1707F"/>
    <w:rsid w:val="00B43A37"/>
    <w:rsid w:val="00B43F53"/>
    <w:rsid w:val="00B50917"/>
    <w:rsid w:val="00BE2958"/>
    <w:rsid w:val="00BE5DA9"/>
    <w:rsid w:val="00C8737D"/>
    <w:rsid w:val="00ED0BD2"/>
    <w:rsid w:val="00F83EAA"/>
    <w:rsid w:val="00FA6B33"/>
    <w:rsid w:val="00FD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D90E8"/>
  <w15:chartTrackingRefBased/>
  <w15:docId w15:val="{E318BDAE-64F7-4465-BC64-2F4330E2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20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6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B33"/>
  </w:style>
  <w:style w:type="paragraph" w:styleId="Footer">
    <w:name w:val="footer"/>
    <w:basedOn w:val="Normal"/>
    <w:link w:val="FooterChar"/>
    <w:uiPriority w:val="99"/>
    <w:unhideWhenUsed/>
    <w:rsid w:val="00FA6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B33"/>
  </w:style>
  <w:style w:type="paragraph" w:styleId="BalloonText">
    <w:name w:val="Balloon Text"/>
    <w:basedOn w:val="Normal"/>
    <w:link w:val="BalloonTextChar"/>
    <w:uiPriority w:val="99"/>
    <w:semiHidden/>
    <w:unhideWhenUsed/>
    <w:rsid w:val="009637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Gardner</dc:creator>
  <cp:keywords/>
  <dc:description/>
  <cp:lastModifiedBy>Hayley Craig</cp:lastModifiedBy>
  <cp:revision>11</cp:revision>
  <cp:lastPrinted>2025-05-21T12:09:00Z</cp:lastPrinted>
  <dcterms:created xsi:type="dcterms:W3CDTF">2024-10-14T13:22:00Z</dcterms:created>
  <dcterms:modified xsi:type="dcterms:W3CDTF">2025-05-21T13:18:00Z</dcterms:modified>
</cp:coreProperties>
</file>